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Начальнику УМВД России по _______________</w:t>
      </w: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полковнику полиции Смирнову С.С.</w:t>
      </w:r>
    </w:p>
    <w:p>
      <w:pPr>
        <w:spacing w:after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от майора полиции Сидорова Петра Алексеевича,</w:t>
      </w:r>
    </w:p>
    <w:p>
      <w:pPr>
        <w:spacing w:after="36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старшего оперуполномоченного отдела _______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РАПОРТ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Прошу предоставить мне отпуск по личным обстоятельствам продолжительностью 30 календарных дней с сохранением денежного довольствия на основании части 1 статьи 63 Федерального закона от 30.11.2011 № 342-ФЗ «О службе в органах внутренних дел Российской Федерации и внесении изменений в отдельные законодательные акты Российской Федерации» с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color w:val="000000"/>
          <w:sz w:val="24"/>
          <w:szCs w:val="24"/>
        </w:rPr>
        <w:t xml:space="preserve">«___» __________ 20___ г.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Стаж службы в органах внутренних дел в календарном исчислении составляет ______ лет. Отпуск по указанному основанию ранее не использовал.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Отпуск прошу предоставить с проведением в городе ________________________.</w:t>
      </w:r>
    </w:p>
    <w:p>
      <w:pPr>
        <w:spacing w:after="36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Приложение: справка о стаже службы в календарном исчислении на ___ л. в 1 экз.</w:t>
      </w:r>
    </w:p>
    <w:p>
      <w:pPr>
        <w:spacing w:after="4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color w:val="000000"/>
          <w:sz w:val="24"/>
          <w:szCs w:val="24"/>
        </w:rPr>
        <w:t xml:space="preserve">«___» __________ 20___ г.                    Майор полиции                    П.А. Сидоров</w:t>
      </w:r>
    </w:p>
    <w:p>
      <w:pPr>
        <w:pBdr>
          <w:bottom w:val="single" w:color="BFBFBF" w:sz="6"/>
        </w:pBdr>
        <w:spacing w:after="160"/>
      </w:pPr>
      <w:r>
        <w:rPr>
          <w:rFonts w:ascii="Times New Roman" w:cs="Times New Roman" w:eastAsia="Times New Roman" w:hAnsi="Times New Roman"/>
          <w:sz w:val="2"/>
          <w:szCs w:val="2"/>
        </w:rPr>
        <w:t xml:space="preserve"/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Как пользоваться образцом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1. Норма для сотрудников органов внутренних дел - часть 1 статьи 63 ФЗ-342, а не закон о статусе военнослужащих. Рапорт со ссылкой на ФЗ-76 возвращают на переоформление.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2. Условия по статье 63 ФЗ-342: стаж службы в календарном исчислении 20 лет и более, любой год из последних трёх лет до достижения предельного возраста пребывания на службе либо год увольнения по основаниям, названным в пунктах 8 и 11 части 2 или пункте 1 части 3 статьи 82 ФЗ-342. Отпуск предоставляется один раз за период службы.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3. Продолжительность считается в календарных днях, денежное довольствие сохраняется - это прямо указано в норме.</w:t>
      </w:r>
    </w:p>
    <w:p>
      <w:pPr>
        <w:spacing w:after="80" w:before="80"/>
      </w:pPr>
      <w:r>
        <w:rPr>
          <w:rFonts w:ascii="Times New Roman" w:cs="Times New Roman" w:eastAsia="Times New Roman" w:hAnsi="Times New Roman"/>
          <w:i/>
          <w:iCs/>
          <w:color w:val="595959"/>
          <w:sz w:val="20"/>
          <w:szCs w:val="20"/>
        </w:rPr>
        <w:t xml:space="preserve">Унифицированной формы рапорта нормативными актами не установлено. Образец подготовили юристы сервиса КЭДО Добыто. Данные в образце условные.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на отпуск по личным обстоятельствам 30 календарных дней (ОВД)</dc:title>
  <dc:creator>Добыто КЭДО</dc:creator>
  <cp:lastModifiedBy>Un-named</cp:lastModifiedBy>
  <cp:revision>1</cp:revision>
  <dcterms:created xsi:type="dcterms:W3CDTF">2026-09-25T10:48:06.141Z</dcterms:created>
  <dcterms:modified xsi:type="dcterms:W3CDTF">2026-09-25T10:48:06.141Z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