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i w:val="0"/>
          <w:color w:val="000000"/>
          <w:sz w:val="24"/>
        </w:rPr>
        <w:t>Общество с ограниченной ответственностью «___________»</w:t>
      </w:r>
    </w:p>
    <w:p>
      <w:pPr>
        <w:spacing w:after="200"/>
      </w:pPr>
      <w:r>
        <w:rPr>
          <w:b w:val="0"/>
          <w:i w:val="0"/>
          <w:color w:val="000000"/>
          <w:sz w:val="24"/>
        </w:rPr>
        <w:t>(ООО «___________»)</w:t>
      </w:r>
    </w:p>
    <w:p>
      <w:pPr>
        <w:spacing w:after="200"/>
        <w:jc w:val="center"/>
      </w:pPr>
      <w:r>
        <w:rPr>
          <w:b/>
          <w:i w:val="0"/>
          <w:color w:val="000000"/>
          <w:sz w:val="26"/>
        </w:rPr>
        <w:t>ПРОТОКОЛ ЗАСЕДАНИЯ АТТЕСТАЦИОННОЙ КОМИССИИ</w:t>
      </w:r>
    </w:p>
    <w:p>
      <w:pPr>
        <w:spacing w:after="160"/>
      </w:pPr>
      <w:r>
        <w:rPr>
          <w:b w:val="0"/>
          <w:i w:val="0"/>
          <w:color w:val="000000"/>
          <w:sz w:val="24"/>
        </w:rPr>
        <w:t>«___» __________ 2026 г.                                                            № ____</w:t>
      </w:r>
    </w:p>
    <w:p>
      <w:pPr>
        <w:spacing w:after="40"/>
      </w:pPr>
      <w:r>
        <w:rPr>
          <w:b/>
          <w:i w:val="0"/>
          <w:color w:val="000000"/>
          <w:sz w:val="24"/>
        </w:rPr>
        <w:t>Присутствовали: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Председатель комиссии: ____________________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Члены комиссии: ____________________, ____________________</w:t>
      </w:r>
    </w:p>
    <w:p>
      <w:pPr>
        <w:spacing w:after="160"/>
      </w:pPr>
      <w:r>
        <w:rPr>
          <w:b w:val="0"/>
          <w:i w:val="0"/>
          <w:color w:val="000000"/>
          <w:sz w:val="24"/>
        </w:rPr>
        <w:t>Секретарь: ____________________</w:t>
      </w:r>
    </w:p>
    <w:p>
      <w:pPr>
        <w:spacing w:after="160"/>
      </w:pPr>
      <w:r>
        <w:rPr>
          <w:b w:val="0"/>
          <w:i w:val="0"/>
          <w:color w:val="000000"/>
          <w:sz w:val="24"/>
        </w:rPr>
        <w:t>Аттестуемый сотрудник: ____________________  Должность: ____________________</w:t>
      </w:r>
    </w:p>
    <w:p>
      <w:pPr>
        <w:spacing w:after="40"/>
      </w:pPr>
      <w:r>
        <w:rPr>
          <w:b/>
          <w:i w:val="0"/>
          <w:color w:val="000000"/>
          <w:sz w:val="24"/>
        </w:rPr>
        <w:t>Рассмотрено: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Результаты оценки компетенций сотрудника, выполнение должностных обязанностей, индивидуальный отчёт по итогам оценки.</w:t>
      </w:r>
    </w:p>
    <w:p>
      <w:pPr>
        <w:spacing w:after="40"/>
      </w:pPr>
      <w:r>
        <w:rPr>
          <w:b/>
          <w:i w:val="0"/>
          <w:color w:val="000000"/>
          <w:sz w:val="24"/>
        </w:rPr>
        <w:t>Решение комиссии (нужное отметить):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☐ соответствует занимаемой должности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☐ соответствует занимаемой должности при условии выполнения рекомендаций</w:t>
      </w:r>
    </w:p>
    <w:p>
      <w:pPr>
        <w:spacing w:after="160"/>
      </w:pPr>
      <w:r>
        <w:rPr>
          <w:b w:val="0"/>
          <w:i w:val="0"/>
          <w:color w:val="000000"/>
          <w:sz w:val="24"/>
        </w:rPr>
        <w:t>☐ не соответствует занимаемой должности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Рекомендации: ______________________________________________________________________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pPr>
        <w:spacing w:after="120"/>
      </w:pPr>
      <w:r>
        <w:rPr>
          <w:b w:val="0"/>
          <w:i w:val="0"/>
          <w:color w:val="000000"/>
          <w:sz w:val="22"/>
        </w:rPr>
        <w:t>Председатель комиссии ____________ / ____________ /</w:t>
      </w:r>
    </w:p>
    <w:p>
      <w:pPr>
        <w:spacing w:after="120"/>
      </w:pPr>
      <w:r>
        <w:rPr>
          <w:b w:val="0"/>
          <w:i w:val="0"/>
          <w:color w:val="000000"/>
          <w:sz w:val="22"/>
        </w:rPr>
        <w:t>Секретарь ____________ / ____________ /</w:t>
      </w:r>
    </w:p>
    <w:p>
      <w:pPr>
        <w:spacing w:after="120"/>
      </w:pPr>
      <w:r>
        <w:rPr>
          <w:b w:val="0"/>
          <w:i w:val="0"/>
          <w:color w:val="000000"/>
          <w:sz w:val="22"/>
        </w:rPr>
        <w:t>С протоколом ознакомлен ____________ / ____________ / «___» ______ 2026 г.</w:t>
      </w:r>
    </w:p>
    <w:p>
      <w:pPr>
        <w:spacing w:before="160" w:after="160"/>
      </w:pPr>
      <w:r>
        <w:rPr>
          <w:i/>
          <w:color w:val="000000"/>
          <w:sz w:val="20"/>
        </w:rPr>
        <w:t>Примечание. Примерная форма протокола. Порядок аттестации, состав комиссии и формулировки решений устанавливаются положением об аттестации компании и должны соответствовать Трудовому кодексу РФ.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r>
        <w:rPr>
          <w:i/>
          <w:color w:val="000000"/>
          <w:sz w:val="18"/>
        </w:rPr>
        <w:t>Примерный шаблон Добыто. Редакция 2026 года. Документ носит рекомендательный характер и подлежит адаптации под структуру, локальные нормативные акты и модель компетенций конкретной компании.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