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организации]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ПРОТОКОЛ № ______</w:t>
      </w:r>
    </w:p>
    <w:p>
      <w:pPr>
        <w:spacing w:after="160" w:before="0" w:line="276"/>
        <w:jc w:val="center"/>
      </w:pPr>
      <w:r>
        <w:rPr>
          <w:rFonts w:ascii="Arial" w:cs="Arial" w:eastAsia="Arial" w:hAnsi="Arial"/>
          <w:sz w:val="24"/>
          <w:szCs w:val="24"/>
        </w:rPr>
        <w:t xml:space="preserve">проверки знаний требований охраны труда (иных требований)</w:t>
      </w:r>
    </w:p>
    <w:p>
      <w:pPr>
        <w:spacing w:after="16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Комиссия в составе председателя [Ф.И.О., должность] и членов комиссии [Ф.И.О., должность] провела проверку знаний работников по программе [наименование программы] в объёме [часов].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Результаты проверки: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200"/>
        <w:gridCol w:w="2200"/>
        <w:gridCol w:w="1700"/>
        <w:gridCol w:w="1400"/>
        <w:gridCol w:w="1360"/>
      </w:tblGrid>
      <w:tr>
        <w:trPr>
          <w:tblHeader/>
        </w:trP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№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Ф.И.О. работника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Должность / подразделение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Результат (сдал / не сдал)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№ удостоверения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Подпись работника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120" w:line="276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20" w:before="0" w:line="276"/>
      </w:pPr>
      <w:r>
        <w:rPr>
          <w:rFonts w:ascii="Arial" w:cs="Arial" w:eastAsia="Arial" w:hAnsi="Arial"/>
          <w:sz w:val="24"/>
          <w:szCs w:val="24"/>
        </w:rPr>
        <w:t xml:space="preserve">Председатель комиссии: __________________ / _______________________</w:t>
      </w:r>
    </w:p>
    <w:p>
      <w:pPr>
        <w:spacing w:after="20" w:before="0" w:line="276"/>
      </w:pPr>
      <w:r>
        <w:rPr>
          <w:rFonts w:ascii="Arial" w:cs="Arial" w:eastAsia="Arial" w:hAnsi="Arial"/>
          <w:sz w:val="24"/>
          <w:szCs w:val="24"/>
        </w:rPr>
        <w:t xml:space="preserve">Члены комиссии:        __________________ / _______________________</w:t>
      </w:r>
    </w:p>
    <w:p>
      <w:pPr>
        <w:spacing w:after="80" w:before="0" w:line="276"/>
      </w:pPr>
      <w:r>
        <w:rPr>
          <w:rFonts w:ascii="Arial" w:cs="Arial" w:eastAsia="Arial" w:hAnsi="Arial"/>
          <w:sz w:val="24"/>
          <w:szCs w:val="24"/>
        </w:rPr>
        <w:t xml:space="preserve">                       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Документ-шаблон. Периодичность проверки знаний устанавливается профильными правилами.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2026-06-24T20:49:52.478Z</dcterms:created>
  <dcterms:modified xsi:type="dcterms:W3CDTF">2026-06-24T20:49:52.478Z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