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воинской части]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ОТПУСКНОЙ БИЛЕТ № ______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Выдан военнослужащему: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Воинское звание: ______________________________________________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Фамилия, имя, отчество: ________________________________________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Должность: ____________________________________________________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Убывает в отпуск (вид отпуска): [основной / по личным обстоятельствам / иной] продолжительностью ______ суток, не считая времени на проезд ______ суток.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Срок отпуска: с «___» __________ 20___ г. по «___» __________ 20___ г.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Место проведения отпуска: ______________________________________</w:t>
      </w:r>
    </w:p>
    <w:p>
      <w:pPr>
        <w:spacing w:after="40" w:before="0" w:line="276"/>
      </w:pPr>
      <w:r>
        <w:rPr>
          <w:rFonts w:ascii="Arial" w:cs="Arial" w:eastAsia="Arial" w:hAnsi="Arial"/>
          <w:sz w:val="24"/>
          <w:szCs w:val="24"/>
        </w:rPr>
        <w:t xml:space="preserve">Основание (№ и дата приказа): ___________________________________</w:t>
      </w:r>
    </w:p>
    <w:p>
      <w:pPr>
        <w:spacing w:after="80" w:before="0" w:line="276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" w:before="0" w:line="276"/>
      </w:pPr>
      <w:r>
        <w:rPr>
          <w:rFonts w:ascii="Arial" w:cs="Arial" w:eastAsia="Arial" w:hAnsi="Arial"/>
          <w:sz w:val="24"/>
          <w:szCs w:val="24"/>
        </w:rPr>
        <w:t xml:space="preserve">Командир [наименование воинской части]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>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120" w:before="8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200" w:before="80" w:line="276"/>
      </w:pPr>
      <w:r>
        <w:rPr>
          <w:rFonts w:ascii="Arial" w:cs="Arial" w:eastAsia="Arial" w:hAnsi="Arial"/>
          <w:sz w:val="24"/>
          <w:szCs w:val="24"/>
        </w:rPr>
        <w:t xml:space="preserve">М.П.</w:t>
      </w:r>
    </w:p>
    <w:p>
      <w:pPr>
        <w:spacing w:after="200" w:before="0" w:line="276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Отметки о прибытии и убытии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600"/>
        <w:gridCol w:w="2900"/>
        <w:gridCol w:w="2360"/>
      </w:tblGrid>
      <w:tr>
        <w:trPr>
          <w:tblHeader/>
        </w:trP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Населённый пункт</w:t>
            </w:r>
          </w:p>
        </w:tc>
        <w:tc>
          <w:tcPr>
            <w:tcW w:type="dxa" w:w="2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Отметка органа (прибыл/убыл)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EEF7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Подпись, печать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Форма приближена к приложению к Положению о порядке прохождения военной службы.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2026-06-24T20:49:52.387Z</dcterms:created>
  <dcterms:modified xsi:type="dcterms:W3CDTF">2026-06-24T20:49:52.387Z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